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96" w:rsidRDefault="00AE0174">
      <w:r>
        <w:rPr>
          <w:noProof/>
        </w:rPr>
        <w:drawing>
          <wp:inline distT="0" distB="0" distL="0" distR="0">
            <wp:extent cx="6858000" cy="85546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554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0174" w:rsidRDefault="00AE0174">
      <w:r>
        <w:t>The Cleveland Plain Dealer, page 7, November 4, 1935</w:t>
      </w:r>
      <w:bookmarkStart w:id="0" w:name="_GoBack"/>
      <w:bookmarkEnd w:id="0"/>
    </w:p>
    <w:sectPr w:rsidR="00AE0174" w:rsidSect="00AE01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74"/>
    <w:rsid w:val="00776996"/>
    <w:rsid w:val="00AE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2012-04-24T19:26:00Z</dcterms:created>
  <dcterms:modified xsi:type="dcterms:W3CDTF">2012-04-24T19:28:00Z</dcterms:modified>
</cp:coreProperties>
</file>