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A" w:rsidRPr="00A9015A" w:rsidRDefault="00A9015A" w:rsidP="00A9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Louis F </w:t>
      </w:r>
      <w:proofErr w:type="spellStart"/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t>Crnkovic</w:t>
      </w:r>
      <w:proofErr w:type="spellEnd"/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Death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6 Feb 1963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Cleveland, Cuyahoga, Ohio, United States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 (Original): Cleveland, Cuyahoga, Ohio, United States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Residence Place: Fairview Park, Cuyahoga, Ohio, United States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Age: 58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Age: 58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Marital Status: Married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Race: White</w:t>
      </w:r>
      <w:bookmarkStart w:id="0" w:name="_GoBack"/>
      <w:bookmarkEnd w:id="0"/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Birth Date: 1905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Birth Year (Estimated): 1905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Autopsy Performed: No Autopsy performed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Certifier's Role: Physician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Certificate Number: 09174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Volume Number: 17175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Affiliate Line Number: 9174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A9015A" w:rsidRPr="00A9015A" w:rsidRDefault="00A9015A" w:rsidP="00A9015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br/>
        <w:t>"Ohio Death Index, 1908-1932, 1938-1944, and 1958-2007", database, </w:t>
      </w:r>
      <w:r w:rsidRPr="00A9015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(https://familysearch.org/ark:/61903/1:1:4SNR-</w:t>
      </w:r>
      <w:proofErr w:type="gramStart"/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t>F8ZM :</w:t>
      </w:r>
      <w:proofErr w:type="gramEnd"/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t xml:space="preserve"> 11 November 2019), Louis F </w:t>
      </w:r>
      <w:proofErr w:type="spellStart"/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t>Crnkovic</w:t>
      </w:r>
      <w:proofErr w:type="spellEnd"/>
      <w:r w:rsidRPr="00A9015A">
        <w:rPr>
          <w:rFonts w:ascii="Verdana" w:eastAsia="Times New Roman" w:hAnsi="Verdana" w:cs="Times New Roman"/>
          <w:color w:val="333331"/>
          <w:sz w:val="24"/>
          <w:szCs w:val="24"/>
        </w:rPr>
        <w:t>, 1963.</w:t>
      </w:r>
    </w:p>
    <w:p w:rsidR="00216B0A" w:rsidRDefault="00216B0A"/>
    <w:sectPr w:rsidR="0021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A"/>
    <w:rsid w:val="00216B0A"/>
    <w:rsid w:val="00A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0321F-E1EF-4BF6-8BB4-5F6CA152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2020-05-17T20:04:00Z</dcterms:created>
  <dcterms:modified xsi:type="dcterms:W3CDTF">2020-05-17T20:04:00Z</dcterms:modified>
</cp:coreProperties>
</file>