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05" w:rsidRDefault="00895379">
      <w:r>
        <w:rPr>
          <w:noProof/>
        </w:rPr>
        <w:drawing>
          <wp:inline distT="0" distB="0" distL="0" distR="0">
            <wp:extent cx="2813451" cy="7696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065" cy="770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190875" cy="281683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259" cy="281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79" w:rsidRDefault="00895379">
      <w:r>
        <w:t>The Cleveland Plain Dealer</w:t>
      </w:r>
    </w:p>
    <w:p w:rsidR="00895379" w:rsidRDefault="00895379">
      <w:r>
        <w:t>Sunday, November 19, 1944</w:t>
      </w:r>
      <w:bookmarkStart w:id="0" w:name="_GoBack"/>
      <w:bookmarkEnd w:id="0"/>
    </w:p>
    <w:sectPr w:rsidR="00895379" w:rsidSect="008953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79"/>
    <w:rsid w:val="00203405"/>
    <w:rsid w:val="008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2012-05-30T17:39:00Z</dcterms:created>
  <dcterms:modified xsi:type="dcterms:W3CDTF">2012-05-30T17:41:00Z</dcterms:modified>
</cp:coreProperties>
</file>