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EA" w:rsidRPr="003662EA" w:rsidRDefault="003662EA" w:rsidP="0036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t>Bawotek</w:t>
      </w:r>
      <w:proofErr w:type="spellEnd"/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22 Jun 1900</w:t>
      </w:r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t>Szymanowice</w:t>
      </w:r>
      <w:proofErr w:type="spellEnd"/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t>Szymanowice</w:t>
      </w:r>
      <w:proofErr w:type="spellEnd"/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13</w:t>
      </w:r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Stanislaus </w:t>
      </w:r>
      <w:proofErr w:type="spellStart"/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t>Bawotek</w:t>
      </w:r>
      <w:proofErr w:type="spellEnd"/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Anna </w:t>
      </w:r>
      <w:proofErr w:type="spellStart"/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t>Konstanty</w:t>
      </w:r>
      <w:proofErr w:type="spellEnd"/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1916</w:t>
      </w:r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43</w:t>
      </w:r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</w:t>
      </w:r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00138</w:t>
      </w:r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3662EA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3662EA" w:rsidRPr="003662EA" w:rsidRDefault="003662EA" w:rsidP="003662EA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3662EA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3662EA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3662EA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3662EA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(https://familysearch.org/ark:/61903/1:1:X534-Y8X : 8 December 2014), Anna </w:t>
      </w:r>
      <w:proofErr w:type="spellStart"/>
      <w:r w:rsidRPr="003662EA">
        <w:rPr>
          <w:rFonts w:ascii="Verdana" w:eastAsia="Times New Roman" w:hAnsi="Verdana" w:cs="Times New Roman"/>
          <w:color w:val="333331"/>
          <w:sz w:val="24"/>
          <w:szCs w:val="24"/>
        </w:rPr>
        <w:t>Konstanty</w:t>
      </w:r>
      <w:proofErr w:type="spellEnd"/>
      <w:r w:rsidRPr="003662EA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3662EA">
        <w:rPr>
          <w:rFonts w:ascii="Verdana" w:eastAsia="Times New Roman" w:hAnsi="Verdana" w:cs="Times New Roman"/>
          <w:color w:val="333331"/>
          <w:sz w:val="24"/>
          <w:szCs w:val="24"/>
        </w:rPr>
        <w:t>Joannes</w:t>
      </w:r>
      <w:proofErr w:type="spellEnd"/>
      <w:r w:rsidRPr="003662EA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3662EA">
        <w:rPr>
          <w:rFonts w:ascii="Verdana" w:eastAsia="Times New Roman" w:hAnsi="Verdana" w:cs="Times New Roman"/>
          <w:color w:val="333331"/>
          <w:sz w:val="24"/>
          <w:szCs w:val="24"/>
        </w:rPr>
        <w:t>Bawotek</w:t>
      </w:r>
      <w:proofErr w:type="spellEnd"/>
      <w:r w:rsidRPr="003662EA">
        <w:rPr>
          <w:rFonts w:ascii="Verdana" w:eastAsia="Times New Roman" w:hAnsi="Verdana" w:cs="Times New Roman"/>
          <w:color w:val="333331"/>
          <w:sz w:val="24"/>
          <w:szCs w:val="24"/>
        </w:rPr>
        <w:t xml:space="preserve">, 22 Jun 1900; citing Baptism, </w:t>
      </w:r>
      <w:proofErr w:type="spellStart"/>
      <w:r w:rsidRPr="003662EA">
        <w:rPr>
          <w:rFonts w:ascii="Verdana" w:eastAsia="Times New Roman" w:hAnsi="Verdana" w:cs="Times New Roman"/>
          <w:color w:val="333331"/>
          <w:sz w:val="24"/>
          <w:szCs w:val="24"/>
        </w:rPr>
        <w:t>Szymanowice</w:t>
      </w:r>
      <w:proofErr w:type="spellEnd"/>
      <w:r w:rsidRPr="003662E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3662EA">
        <w:rPr>
          <w:rFonts w:ascii="Verdana" w:eastAsia="Times New Roman" w:hAnsi="Verdana" w:cs="Times New Roman"/>
          <w:color w:val="333331"/>
          <w:sz w:val="24"/>
          <w:szCs w:val="24"/>
        </w:rPr>
        <w:t>Szymanowice</w:t>
      </w:r>
      <w:proofErr w:type="spellEnd"/>
      <w:r w:rsidRPr="003662E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3662EA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3662EA">
        <w:rPr>
          <w:rFonts w:ascii="Verdana" w:eastAsia="Times New Roman" w:hAnsi="Verdana" w:cs="Times New Roman"/>
          <w:color w:val="333331"/>
          <w:sz w:val="24"/>
          <w:szCs w:val="24"/>
        </w:rPr>
        <w:t>, Poland, volume years 1786 - 1916, page 43, Tarnow Diocesan Archives, Tarnow; FHL microfilm 1,957,729.</w:t>
      </w:r>
    </w:p>
    <w:p w:rsidR="00D53E9F" w:rsidRDefault="00D53E9F">
      <w:bookmarkStart w:id="0" w:name="_GoBack"/>
      <w:bookmarkEnd w:id="0"/>
    </w:p>
    <w:sectPr w:rsidR="00D53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EA"/>
    <w:rsid w:val="003662EA"/>
    <w:rsid w:val="00D5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470C7-B84C-474D-880F-ECF7040A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2018-02-12T20:21:00Z</dcterms:created>
  <dcterms:modified xsi:type="dcterms:W3CDTF">2018-02-12T20:21:00Z</dcterms:modified>
</cp:coreProperties>
</file>